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t xml:space="preserve"> </w:t>
      </w:r>
      <w:r w:rsidDel="00000000" w:rsidR="00000000" w:rsidRPr="00000000">
        <w:rPr/>
        <w:drawing>
          <wp:inline distB="114300" distT="114300" distL="114300" distR="114300">
            <wp:extent cx="4833938" cy="21169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33938" cy="21169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GLOBAL DOMINATION: INVASION 2025</w:t>
      </w:r>
    </w:p>
    <w:p w:rsidR="00000000" w:rsidDel="00000000" w:rsidP="00000000" w:rsidRDefault="00000000" w:rsidRPr="00000000" w14:paraId="00000003">
      <w:pPr>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FACT SHEET </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line="240" w:lineRule="auto"/>
        <w:rPr>
          <w:rFonts w:ascii="Verdana" w:cs="Verdana" w:eastAsia="Verdana" w:hAnsi="Verdana"/>
        </w:rPr>
      </w:pPr>
      <w:r w:rsidDel="00000000" w:rsidR="00000000" w:rsidRPr="00000000">
        <w:rPr>
          <w:rFonts w:ascii="Verdana" w:cs="Verdana" w:eastAsia="Verdana" w:hAnsi="Verdana"/>
          <w:b w:val="1"/>
          <w:rtl w:val="0"/>
        </w:rPr>
        <w:t xml:space="preserve">WHAT: </w:t>
        <w:tab/>
      </w:r>
      <w:r w:rsidDel="00000000" w:rsidR="00000000" w:rsidRPr="00000000">
        <w:rPr>
          <w:rFonts w:ascii="Verdana" w:cs="Verdana" w:eastAsia="Verdana" w:hAnsi="Verdana"/>
          <w:rtl w:val="0"/>
        </w:rPr>
        <w:t xml:space="preserve">Counter-Strike 2 Worldwide Competition Series </w:t>
      </w:r>
    </w:p>
    <w:p w:rsidR="00000000" w:rsidDel="00000000" w:rsidP="00000000" w:rsidRDefault="00000000" w:rsidRPr="00000000" w14:paraId="00000006">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spacing w:line="240" w:lineRule="auto"/>
        <w:rPr>
          <w:rFonts w:ascii="Verdana" w:cs="Verdana" w:eastAsia="Verdana" w:hAnsi="Verdana"/>
        </w:rPr>
      </w:pPr>
      <w:r w:rsidDel="00000000" w:rsidR="00000000" w:rsidRPr="00000000">
        <w:rPr>
          <w:rFonts w:ascii="Verdana" w:cs="Verdana" w:eastAsia="Verdana" w:hAnsi="Verdana"/>
          <w:b w:val="1"/>
          <w:rtl w:val="0"/>
        </w:rPr>
        <w:t xml:space="preserve">WHY: </w:t>
        <w:tab/>
      </w:r>
      <w:r w:rsidDel="00000000" w:rsidR="00000000" w:rsidRPr="00000000">
        <w:rPr>
          <w:rFonts w:ascii="Verdana" w:cs="Verdana" w:eastAsia="Verdana" w:hAnsi="Verdana"/>
          <w:rtl w:val="0"/>
        </w:rPr>
        <w:t xml:space="preserve">$300,000 Territory Online Qualifiers </w:t>
      </w:r>
    </w:p>
    <w:p w:rsidR="00000000" w:rsidDel="00000000" w:rsidP="00000000" w:rsidRDefault="00000000" w:rsidRPr="00000000" w14:paraId="00000008">
      <w:pPr>
        <w:spacing w:line="240" w:lineRule="auto"/>
        <w:ind w:left="720" w:firstLine="720"/>
        <w:rPr>
          <w:rFonts w:ascii="Verdana" w:cs="Verdana" w:eastAsia="Verdana" w:hAnsi="Verdana"/>
        </w:rPr>
      </w:pPr>
      <w:r w:rsidDel="00000000" w:rsidR="00000000" w:rsidRPr="00000000">
        <w:rPr>
          <w:rFonts w:ascii="Verdana" w:cs="Verdana" w:eastAsia="Verdana" w:hAnsi="Verdana"/>
          <w:rtl w:val="0"/>
        </w:rPr>
        <w:t xml:space="preserve">$1,000,000 Live Championship in Oklahoma City</w:t>
      </w:r>
    </w:p>
    <w:p w:rsidR="00000000" w:rsidDel="00000000" w:rsidP="00000000" w:rsidRDefault="00000000" w:rsidRPr="00000000" w14:paraId="00000009">
      <w:pPr>
        <w:spacing w:line="240" w:lineRule="auto"/>
        <w:ind w:left="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0A">
      <w:pPr>
        <w:spacing w:line="240" w:lineRule="auto"/>
        <w:ind w:left="0" w:firstLine="0"/>
        <w:rPr>
          <w:rFonts w:ascii="Verdana" w:cs="Verdana" w:eastAsia="Verdana" w:hAnsi="Verdana"/>
        </w:rPr>
      </w:pPr>
      <w:r w:rsidDel="00000000" w:rsidR="00000000" w:rsidRPr="00000000">
        <w:rPr>
          <w:rFonts w:ascii="Verdana" w:cs="Verdana" w:eastAsia="Verdana" w:hAnsi="Verdana"/>
          <w:b w:val="1"/>
          <w:rtl w:val="0"/>
        </w:rPr>
        <w:t xml:space="preserve">WHEN:</w:t>
      </w:r>
      <w:r w:rsidDel="00000000" w:rsidR="00000000" w:rsidRPr="00000000">
        <w:rPr>
          <w:rFonts w:ascii="Verdana" w:cs="Verdana" w:eastAsia="Verdana" w:hAnsi="Verdana"/>
          <w:rtl w:val="0"/>
        </w:rPr>
        <w:t xml:space="preserve"> </w:t>
        <w:tab/>
      </w:r>
      <w:r w:rsidDel="00000000" w:rsidR="00000000" w:rsidRPr="00000000">
        <w:rPr>
          <w:rFonts w:ascii="Verdana" w:cs="Verdana" w:eastAsia="Verdana" w:hAnsi="Verdana"/>
          <w:b w:val="1"/>
          <w:rtl w:val="0"/>
        </w:rPr>
        <w:t xml:space="preserve">May 14 - June 15:</w:t>
      </w:r>
      <w:r w:rsidDel="00000000" w:rsidR="00000000" w:rsidRPr="00000000">
        <w:rPr>
          <w:rFonts w:ascii="Verdana" w:cs="Verdana" w:eastAsia="Verdana" w:hAnsi="Verdana"/>
          <w:rtl w:val="0"/>
        </w:rPr>
        <w:t xml:space="preserve"> Tournament Sign-up</w:t>
      </w:r>
    </w:p>
    <w:p w:rsidR="00000000" w:rsidDel="00000000" w:rsidP="00000000" w:rsidRDefault="00000000" w:rsidRPr="00000000" w14:paraId="0000000B">
      <w:pPr>
        <w:spacing w:line="240" w:lineRule="auto"/>
        <w:ind w:left="1440" w:firstLine="0"/>
        <w:rPr>
          <w:rFonts w:ascii="Verdana" w:cs="Verdana" w:eastAsia="Verdana" w:hAnsi="Verdana"/>
        </w:rPr>
      </w:pPr>
      <w:r w:rsidDel="00000000" w:rsidR="00000000" w:rsidRPr="00000000">
        <w:rPr>
          <w:rFonts w:ascii="Verdana" w:cs="Verdana" w:eastAsia="Verdana" w:hAnsi="Verdana"/>
          <w:b w:val="1"/>
          <w:rtl w:val="0"/>
        </w:rPr>
        <w:t xml:space="preserve">June 17 - July 30:</w:t>
      </w:r>
      <w:r w:rsidDel="00000000" w:rsidR="00000000" w:rsidRPr="00000000">
        <w:rPr>
          <w:rFonts w:ascii="Verdana" w:cs="Verdana" w:eastAsia="Verdana" w:hAnsi="Verdana"/>
          <w:rtl w:val="0"/>
        </w:rPr>
        <w:t xml:space="preserve"> Online Territory Tournaments (Americas | Europe | Asia)</w:t>
      </w:r>
    </w:p>
    <w:p w:rsidR="00000000" w:rsidDel="00000000" w:rsidP="00000000" w:rsidRDefault="00000000" w:rsidRPr="00000000" w14:paraId="0000000C">
      <w:pPr>
        <w:spacing w:line="240" w:lineRule="auto"/>
        <w:ind w:left="1440" w:firstLine="0"/>
        <w:rPr>
          <w:rFonts w:ascii="Verdana" w:cs="Verdana" w:eastAsia="Verdana" w:hAnsi="Verdana"/>
        </w:rPr>
      </w:pPr>
      <w:r w:rsidDel="00000000" w:rsidR="00000000" w:rsidRPr="00000000">
        <w:rPr>
          <w:rFonts w:ascii="Verdana" w:cs="Verdana" w:eastAsia="Verdana" w:hAnsi="Verdana"/>
          <w:b w:val="1"/>
          <w:rtl w:val="0"/>
        </w:rPr>
        <w:t xml:space="preserve">August 29 - 31:</w:t>
      </w:r>
      <w:r w:rsidDel="00000000" w:rsidR="00000000" w:rsidRPr="00000000">
        <w:rPr>
          <w:rFonts w:ascii="Verdana" w:cs="Verdana" w:eastAsia="Verdana" w:hAnsi="Verdana"/>
          <w:rtl w:val="0"/>
        </w:rPr>
        <w:t xml:space="preserve"> Live Championship at OKC’s Paycom Center </w:t>
        <w:tab/>
      </w:r>
    </w:p>
    <w:p w:rsidR="00000000" w:rsidDel="00000000" w:rsidP="00000000" w:rsidRDefault="00000000" w:rsidRPr="00000000" w14:paraId="0000000D">
      <w:pPr>
        <w:spacing w:line="240" w:lineRule="auto"/>
        <w:ind w:left="720" w:firstLine="720"/>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line="240" w:lineRule="auto"/>
        <w:rPr>
          <w:rFonts w:ascii="Verdana" w:cs="Verdana" w:eastAsia="Verdana" w:hAnsi="Verdana"/>
        </w:rPr>
      </w:pPr>
      <w:r w:rsidDel="00000000" w:rsidR="00000000" w:rsidRPr="00000000">
        <w:rPr>
          <w:rFonts w:ascii="Verdana" w:cs="Verdana" w:eastAsia="Verdana" w:hAnsi="Verdana"/>
          <w:b w:val="1"/>
          <w:rtl w:val="0"/>
        </w:rPr>
        <w:t xml:space="preserve">HOW:</w:t>
      </w:r>
      <w:r w:rsidDel="00000000" w:rsidR="00000000" w:rsidRPr="00000000">
        <w:rPr>
          <w:rFonts w:ascii="Verdana" w:cs="Verdana" w:eastAsia="Verdana" w:hAnsi="Verdana"/>
          <w:rtl w:val="0"/>
        </w:rPr>
        <w:t xml:space="preserve"> </w:t>
        <w:tab/>
        <w:t xml:space="preserve">Register at: </w:t>
      </w:r>
      <w:hyperlink r:id="rId7">
        <w:r w:rsidDel="00000000" w:rsidR="00000000" w:rsidRPr="00000000">
          <w:rPr>
            <w:rFonts w:ascii="Verdana" w:cs="Verdana" w:eastAsia="Verdana" w:hAnsi="Verdana"/>
            <w:color w:val="1155cc"/>
            <w:u w:val="single"/>
            <w:rtl w:val="0"/>
          </w:rPr>
          <w:t xml:space="preserve">www.gdinvasion.com</w:t>
        </w:r>
      </w:hyperlink>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line="240" w:lineRule="auto"/>
        <w:rPr>
          <w:rFonts w:ascii="Verdana" w:cs="Verdana" w:eastAsia="Verdana" w:hAnsi="Verdana"/>
          <w:b w:val="1"/>
        </w:rPr>
      </w:pPr>
      <w:r w:rsidDel="00000000" w:rsidR="00000000" w:rsidRPr="00000000">
        <w:rPr>
          <w:rFonts w:ascii="Verdana" w:cs="Verdana" w:eastAsia="Verdana" w:hAnsi="Verdana"/>
          <w:rtl w:val="0"/>
        </w:rPr>
        <w:tab/>
        <w:tab/>
        <w:t xml:space="preserve">$20 Per Player | $90 Team Rate</w:t>
      </w:r>
      <w:r w:rsidDel="00000000" w:rsidR="00000000" w:rsidRPr="00000000">
        <w:rPr>
          <w:rtl w:val="0"/>
        </w:rPr>
      </w:r>
    </w:p>
    <w:p w:rsidR="00000000" w:rsidDel="00000000" w:rsidP="00000000" w:rsidRDefault="00000000" w:rsidRPr="00000000" w14:paraId="00000010">
      <w:pPr>
        <w:rPr>
          <w:rFonts w:ascii="Verdana" w:cs="Verdana" w:eastAsia="Verdana" w:hAnsi="Verdana"/>
          <w:b w:val="1"/>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rPr>
      </w:pPr>
      <w:r w:rsidDel="00000000" w:rsidR="00000000" w:rsidRPr="00000000">
        <w:rPr>
          <w:rFonts w:ascii="Verdana" w:cs="Verdana" w:eastAsia="Verdana" w:hAnsi="Verdana"/>
          <w:b w:val="1"/>
          <w:rtl w:val="0"/>
        </w:rPr>
        <w:t xml:space="preserve">OVERVIEW: </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b w:val="1"/>
          <w:rtl w:val="0"/>
        </w:rPr>
        <w:t xml:space="preserve">Global Domination: Invasion</w:t>
      </w:r>
      <w:r w:rsidDel="00000000" w:rsidR="00000000" w:rsidRPr="00000000">
        <w:rPr>
          <w:rFonts w:ascii="Verdana" w:cs="Verdana" w:eastAsia="Verdana" w:hAnsi="Verdana"/>
          <w:rtl w:val="0"/>
        </w:rPr>
        <w:t xml:space="preserve"> is a massive Counter-Strike 2 competitive event series, where the best amateur and professional CS2 players from around the world will compete for a piece of a </w:t>
      </w:r>
      <w:r w:rsidDel="00000000" w:rsidR="00000000" w:rsidRPr="00000000">
        <w:rPr>
          <w:rFonts w:ascii="Verdana" w:cs="Verdana" w:eastAsia="Verdana" w:hAnsi="Verdana"/>
          <w:b w:val="1"/>
          <w:rtl w:val="0"/>
        </w:rPr>
        <w:t xml:space="preserve">$1 Million</w:t>
      </w:r>
      <w:r w:rsidDel="00000000" w:rsidR="00000000" w:rsidRPr="00000000">
        <w:rPr>
          <w:rFonts w:ascii="Verdana" w:cs="Verdana" w:eastAsia="Verdana" w:hAnsi="Verdana"/>
          <w:rtl w:val="0"/>
        </w:rPr>
        <w:t xml:space="preserve"> prize pool through a series of online qualifiers and a three-day live finale at Oklahoma City’s Paycom Center this August. The live event will feature fierce esports competition and performances by today’s hottest bands. </w:t>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b w:val="1"/>
          <w:rtl w:val="0"/>
        </w:rPr>
        <w:t xml:space="preserve">Global Domination: Invasion</w:t>
      </w:r>
      <w:r w:rsidDel="00000000" w:rsidR="00000000" w:rsidRPr="00000000">
        <w:rPr>
          <w:rFonts w:ascii="Verdana" w:cs="Verdana" w:eastAsia="Verdana" w:hAnsi="Verdana"/>
          <w:rtl w:val="0"/>
        </w:rPr>
        <w:t xml:space="preserve"> is spearheaded by the esports veterans at Ultimate Gaming Championship and live event producers Andy Horne and Brian Crouch. </w:t>
      </w:r>
    </w:p>
    <w:p w:rsidR="00000000" w:rsidDel="00000000" w:rsidP="00000000" w:rsidRDefault="00000000" w:rsidRPr="00000000" w14:paraId="00000015">
      <w:pPr>
        <w:rPr>
          <w:rFonts w:ascii="Verdana" w:cs="Verdana" w:eastAsia="Verdana" w:hAnsi="Verdana"/>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rPr>
      </w:pPr>
      <w:r w:rsidDel="00000000" w:rsidR="00000000" w:rsidRPr="00000000">
        <w:rPr>
          <w:rFonts w:ascii="Verdana" w:cs="Verdana" w:eastAsia="Verdana" w:hAnsi="Verdana"/>
          <w:b w:val="1"/>
          <w:rtl w:val="0"/>
        </w:rPr>
        <w:t xml:space="preserve">FACTS: </w:t>
      </w:r>
    </w:p>
    <w:p w:rsidR="00000000" w:rsidDel="00000000" w:rsidP="00000000" w:rsidRDefault="00000000" w:rsidRPr="00000000" w14:paraId="00000017">
      <w:pPr>
        <w:numPr>
          <w:ilvl w:val="0"/>
          <w:numId w:val="1"/>
        </w:numPr>
        <w:ind w:left="720" w:hanging="360"/>
        <w:rPr>
          <w:rFonts w:ascii="Verdana" w:cs="Verdana" w:eastAsia="Verdana" w:hAnsi="Verdana"/>
        </w:rPr>
      </w:pPr>
      <w:r w:rsidDel="00000000" w:rsidR="00000000" w:rsidRPr="00000000">
        <w:rPr>
          <w:rFonts w:ascii="Verdana" w:cs="Verdana" w:eastAsia="Verdana" w:hAnsi="Verdana"/>
          <w:b w:val="1"/>
          <w:rtl w:val="0"/>
        </w:rPr>
        <w:t xml:space="preserve">Counter Strike 2 Tournament For All: </w:t>
      </w:r>
      <w:r w:rsidDel="00000000" w:rsidR="00000000" w:rsidRPr="00000000">
        <w:rPr>
          <w:rFonts w:ascii="Verdana" w:cs="Verdana" w:eastAsia="Verdana" w:hAnsi="Verdana"/>
          <w:b w:val="1"/>
          <w:i w:val="1"/>
          <w:rtl w:val="0"/>
        </w:rPr>
        <w:t xml:space="preserve">Global Domination Invasion </w:t>
      </w:r>
      <w:r w:rsidDel="00000000" w:rsidR="00000000" w:rsidRPr="00000000">
        <w:rPr>
          <w:rFonts w:ascii="Verdana" w:cs="Verdana" w:eastAsia="Verdana" w:hAnsi="Verdana"/>
          <w:rtl w:val="0"/>
        </w:rPr>
        <w:t xml:space="preserve">is open to all players of all skill levels - always wanted to compete? This is your opportunity! </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b w:val="1"/>
          <w:rtl w:val="0"/>
        </w:rPr>
        <w:t xml:space="preserve">Come as You Are: </w:t>
      </w:r>
      <w:r w:rsidDel="00000000" w:rsidR="00000000" w:rsidRPr="00000000">
        <w:rPr>
          <w:rFonts w:ascii="Verdana" w:cs="Verdana" w:eastAsia="Verdana" w:hAnsi="Verdana"/>
          <w:rtl w:val="0"/>
        </w:rPr>
        <w:t xml:space="preserve">No requirements, no league ranking, no guild association needed</w:t>
      </w:r>
      <w:r w:rsidDel="00000000" w:rsidR="00000000" w:rsidRPr="00000000">
        <w:rPr>
          <w:rFonts w:ascii="Verdana" w:cs="Verdana" w:eastAsia="Verdana" w:hAnsi="Verdana"/>
          <w:rtl w:val="0"/>
        </w:rPr>
        <w:t xml:space="preserve">. Single entrants will be matched to a team. </w:t>
      </w:r>
    </w:p>
    <w:p w:rsidR="00000000" w:rsidDel="00000000" w:rsidP="00000000" w:rsidRDefault="00000000" w:rsidRPr="00000000" w14:paraId="00000019">
      <w:pPr>
        <w:numPr>
          <w:ilvl w:val="0"/>
          <w:numId w:val="1"/>
        </w:numPr>
        <w:ind w:left="720" w:hanging="360"/>
        <w:rPr>
          <w:rFonts w:ascii="Verdana" w:cs="Verdana" w:eastAsia="Verdana" w:hAnsi="Verdana"/>
        </w:rPr>
      </w:pPr>
      <w:r w:rsidDel="00000000" w:rsidR="00000000" w:rsidRPr="00000000">
        <w:rPr>
          <w:rFonts w:ascii="Verdana" w:cs="Verdana" w:eastAsia="Verdana" w:hAnsi="Verdana"/>
          <w:b w:val="1"/>
          <w:rtl w:val="0"/>
        </w:rPr>
        <w:t xml:space="preserve">Gold, Silver &amp; Bronze Tiers</w:t>
      </w:r>
      <w:r w:rsidDel="00000000" w:rsidR="00000000" w:rsidRPr="00000000">
        <w:rPr>
          <w:rFonts w:ascii="Verdana" w:cs="Verdana" w:eastAsia="Verdana" w:hAnsi="Verdana"/>
          <w:rtl w:val="0"/>
        </w:rPr>
        <w:t xml:space="preserve">: Players will be separated into three tiers during the group stage, determined by Steam stats, assuring first time entrants play within their skill levels. Succeed in Silver and Bronze to move up a tier. </w:t>
      </w:r>
    </w:p>
    <w:p w:rsidR="00000000" w:rsidDel="00000000" w:rsidP="00000000" w:rsidRDefault="00000000" w:rsidRPr="00000000" w14:paraId="0000001A">
      <w:pPr>
        <w:numPr>
          <w:ilvl w:val="0"/>
          <w:numId w:val="1"/>
        </w:numPr>
        <w:ind w:left="720" w:hanging="360"/>
        <w:rPr>
          <w:rFonts w:ascii="Verdana" w:cs="Verdana" w:eastAsia="Verdana" w:hAnsi="Verdana"/>
        </w:rPr>
      </w:pPr>
      <w:r w:rsidDel="00000000" w:rsidR="00000000" w:rsidRPr="00000000">
        <w:rPr>
          <w:rFonts w:ascii="Verdana" w:cs="Verdana" w:eastAsia="Verdana" w:hAnsi="Verdana"/>
          <w:b w:val="1"/>
          <w:rtl w:val="0"/>
        </w:rPr>
        <w:t xml:space="preserve">The Esports Event of the Summer:</w:t>
      </w:r>
      <w:r w:rsidDel="00000000" w:rsidR="00000000" w:rsidRPr="00000000">
        <w:rPr>
          <w:rFonts w:ascii="Verdana" w:cs="Verdana" w:eastAsia="Verdana" w:hAnsi="Verdana"/>
          <w:rtl w:val="0"/>
        </w:rPr>
        <w:t xml:space="preserve"> Expected audience of 10,000 fans at the Live Championships in Oklahoma City</w:t>
      </w:r>
    </w:p>
    <w:p w:rsidR="00000000" w:rsidDel="00000000" w:rsidP="00000000" w:rsidRDefault="00000000" w:rsidRPr="00000000" w14:paraId="0000001B">
      <w:pPr>
        <w:numPr>
          <w:ilvl w:val="0"/>
          <w:numId w:val="1"/>
        </w:numPr>
        <w:ind w:left="720" w:hanging="360"/>
        <w:rPr>
          <w:rFonts w:ascii="Verdana" w:cs="Verdana" w:eastAsia="Verdana" w:hAnsi="Verdana"/>
        </w:rPr>
      </w:pPr>
      <w:r w:rsidDel="00000000" w:rsidR="00000000" w:rsidRPr="00000000">
        <w:rPr>
          <w:rFonts w:ascii="Verdana" w:cs="Verdana" w:eastAsia="Verdana" w:hAnsi="Verdana"/>
          <w:b w:val="1"/>
          <w:rtl w:val="0"/>
        </w:rPr>
        <w:t xml:space="preserve">Oklahoma City Live Championships: </w:t>
      </w:r>
      <w:r w:rsidDel="00000000" w:rsidR="00000000" w:rsidRPr="00000000">
        <w:rPr>
          <w:rtl w:val="0"/>
        </w:rPr>
      </w:r>
    </w:p>
    <w:p w:rsidR="00000000" w:rsidDel="00000000" w:rsidP="00000000" w:rsidRDefault="00000000" w:rsidRPr="00000000" w14:paraId="0000001C">
      <w:pPr>
        <w:numPr>
          <w:ilvl w:val="1"/>
          <w:numId w:val="1"/>
        </w:numPr>
        <w:ind w:left="1440" w:hanging="360"/>
        <w:rPr>
          <w:rFonts w:ascii="Verdana" w:cs="Verdana" w:eastAsia="Verdana" w:hAnsi="Verdana"/>
        </w:rPr>
      </w:pPr>
      <w:r w:rsidDel="00000000" w:rsidR="00000000" w:rsidRPr="00000000">
        <w:rPr>
          <w:rFonts w:ascii="Verdana" w:cs="Verdana" w:eastAsia="Verdana" w:hAnsi="Verdana"/>
          <w:rtl w:val="0"/>
        </w:rPr>
        <w:t xml:space="preserve">August 29-31, 2025</w:t>
      </w:r>
    </w:p>
    <w:p w:rsidR="00000000" w:rsidDel="00000000" w:rsidP="00000000" w:rsidRDefault="00000000" w:rsidRPr="00000000" w14:paraId="0000001D">
      <w:pPr>
        <w:numPr>
          <w:ilvl w:val="1"/>
          <w:numId w:val="1"/>
        </w:numPr>
        <w:ind w:left="1440" w:hanging="360"/>
        <w:rPr>
          <w:rFonts w:ascii="Verdana" w:cs="Verdana" w:eastAsia="Verdana" w:hAnsi="Verdana"/>
        </w:rPr>
      </w:pPr>
      <w:r w:rsidDel="00000000" w:rsidR="00000000" w:rsidRPr="00000000">
        <w:rPr>
          <w:rFonts w:ascii="Verdana" w:cs="Verdana" w:eastAsia="Verdana" w:hAnsi="Verdana"/>
          <w:rtl w:val="0"/>
        </w:rPr>
        <w:t xml:space="preserve">Paycom Center (Oklahoma City, home of the OKC Thunder!) </w:t>
      </w:r>
    </w:p>
    <w:p w:rsidR="00000000" w:rsidDel="00000000" w:rsidP="00000000" w:rsidRDefault="00000000" w:rsidRPr="00000000" w14:paraId="0000001E">
      <w:pPr>
        <w:numPr>
          <w:ilvl w:val="1"/>
          <w:numId w:val="1"/>
        </w:numPr>
        <w:ind w:left="1440" w:hanging="360"/>
        <w:rPr>
          <w:rFonts w:ascii="Verdana" w:cs="Verdana" w:eastAsia="Verdana" w:hAnsi="Verdana"/>
        </w:rPr>
      </w:pPr>
      <w:r w:rsidDel="00000000" w:rsidR="00000000" w:rsidRPr="00000000">
        <w:rPr>
          <w:rFonts w:ascii="Verdana" w:cs="Verdana" w:eastAsia="Verdana" w:hAnsi="Verdana"/>
          <w:rtl w:val="0"/>
        </w:rPr>
        <w:t xml:space="preserve">Live entertainment featuring today’s hottest bands </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Verdana" w:cs="Verdana" w:eastAsia="Verdana" w:hAnsi="Verdana"/>
        </w:rPr>
      </w:pPr>
      <w:r w:rsidDel="00000000" w:rsidR="00000000" w:rsidRPr="00000000">
        <w:rPr>
          <w:rFonts w:ascii="Verdana" w:cs="Verdana" w:eastAsia="Verdana" w:hAnsi="Verdana"/>
          <w:b w:val="1"/>
          <w:rtl w:val="0"/>
        </w:rPr>
        <w:t xml:space="preserve">Substantial Prize Pools, Sweeping Payouts</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Ample opportunity to make some bank … more than just the top teams earn prize money!</w:t>
      </w:r>
      <w:r w:rsidDel="00000000" w:rsidR="00000000" w:rsidRPr="00000000">
        <w:rPr>
          <w:rtl w:val="0"/>
        </w:rPr>
      </w:r>
    </w:p>
    <w:p w:rsidR="00000000" w:rsidDel="00000000" w:rsidP="00000000" w:rsidRDefault="00000000" w:rsidRPr="00000000" w14:paraId="00000020">
      <w:pPr>
        <w:numPr>
          <w:ilvl w:val="1"/>
          <w:numId w:val="1"/>
        </w:numPr>
        <w:ind w:left="1440" w:hanging="360"/>
        <w:rPr>
          <w:rFonts w:ascii="Verdana" w:cs="Verdana" w:eastAsia="Verdana" w:hAnsi="Verdana"/>
        </w:rPr>
      </w:pPr>
      <w:r w:rsidDel="00000000" w:rsidR="00000000" w:rsidRPr="00000000">
        <w:rPr>
          <w:rFonts w:ascii="Verdana" w:cs="Verdana" w:eastAsia="Verdana" w:hAnsi="Verdana"/>
          <w:rtl w:val="0"/>
        </w:rPr>
        <w:t xml:space="preserve">$300,000 Territory Finals Prize Pool ($100,000 per region) </w:t>
      </w:r>
    </w:p>
    <w:p w:rsidR="00000000" w:rsidDel="00000000" w:rsidP="00000000" w:rsidRDefault="00000000" w:rsidRPr="00000000" w14:paraId="00000021">
      <w:pPr>
        <w:numPr>
          <w:ilvl w:val="1"/>
          <w:numId w:val="1"/>
        </w:numPr>
        <w:ind w:left="1440" w:hanging="360"/>
        <w:rPr>
          <w:rFonts w:ascii="Verdana" w:cs="Verdana" w:eastAsia="Verdana" w:hAnsi="Verdana"/>
        </w:rPr>
      </w:pPr>
      <w:r w:rsidDel="00000000" w:rsidR="00000000" w:rsidRPr="00000000">
        <w:rPr>
          <w:rFonts w:ascii="Verdana" w:cs="Verdana" w:eastAsia="Verdana" w:hAnsi="Verdana"/>
          <w:b w:val="1"/>
          <w:rtl w:val="0"/>
        </w:rPr>
        <w:t xml:space="preserve">$1,000,000 Live Championships Prize Pool </w:t>
      </w:r>
      <w:r w:rsidDel="00000000" w:rsidR="00000000" w:rsidRPr="00000000">
        <w:rPr>
          <w:rFonts w:ascii="Verdana" w:cs="Verdana" w:eastAsia="Verdana" w:hAnsi="Verdana"/>
          <w:rtl w:val="0"/>
        </w:rPr>
        <w:t xml:space="preserve">(split between top 8 teams) </w:t>
      </w:r>
    </w:p>
    <w:p w:rsidR="00000000" w:rsidDel="00000000" w:rsidP="00000000" w:rsidRDefault="00000000" w:rsidRPr="00000000" w14:paraId="00000022">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b w:val="1"/>
          <w:rtl w:val="0"/>
        </w:rPr>
        <w:t xml:space="preserve">Official Partners:</w:t>
      </w:r>
      <w:r w:rsidDel="00000000" w:rsidR="00000000" w:rsidRPr="00000000">
        <w:rPr>
          <w:rFonts w:ascii="Verdana" w:cs="Verdana" w:eastAsia="Verdana" w:hAnsi="Verdana"/>
          <w:rtl w:val="0"/>
        </w:rPr>
        <w:t xml:space="preserve"> AMD, Twitch, Paycom, Mammoth Live </w:t>
      </w:r>
    </w:p>
    <w:p w:rsidR="00000000" w:rsidDel="00000000" w:rsidP="00000000" w:rsidRDefault="00000000" w:rsidRPr="00000000" w14:paraId="00000023">
      <w:pPr>
        <w:ind w:left="0" w:firstLine="0"/>
        <w:rPr>
          <w:rFonts w:ascii="Verdana" w:cs="Verdana" w:eastAsia="Verdana" w:hAnsi="Verdana"/>
        </w:rPr>
      </w:pPr>
      <w:r w:rsidDel="00000000" w:rsidR="00000000" w:rsidRPr="00000000">
        <w:rPr>
          <w:rtl w:val="0"/>
        </w:rPr>
      </w:r>
    </w:p>
    <w:sectPr>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dinva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